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8" w:rsidRPr="00C365F5" w:rsidRDefault="001A1D10" w:rsidP="00AF2888">
      <w:pPr>
        <w:bidi/>
        <w:rPr>
          <w:rFonts w:cs="B Zar"/>
          <w:rtl/>
          <w:lang w:bidi="fa-IR"/>
        </w:rPr>
      </w:pPr>
      <w:r w:rsidRPr="00C365F5">
        <w:rPr>
          <w:rFonts w:cs="B Zar" w:hint="cs"/>
          <w:rtl/>
          <w:lang w:bidi="fa-IR"/>
        </w:rPr>
        <w:t xml:space="preserve"> برنامه آموزشی گروه زنان بیمارستان حضرت رسول اکرم</w:t>
      </w:r>
    </w:p>
    <w:p w:rsidR="00AF2888" w:rsidRPr="00C365F5" w:rsidRDefault="00AF2888" w:rsidP="00AF2888">
      <w:pPr>
        <w:bidi/>
        <w:rPr>
          <w:rFonts w:cs="B Zar"/>
          <w:rtl/>
          <w:lang w:bidi="fa-IR"/>
        </w:rPr>
      </w:pPr>
      <w:r w:rsidRPr="00C365F5">
        <w:rPr>
          <w:rFonts w:cs="B Zar" w:hint="cs"/>
          <w:rtl/>
          <w:lang w:bidi="fa-IR"/>
        </w:rPr>
        <w:t xml:space="preserve">اساتید : </w:t>
      </w:r>
    </w:p>
    <w:p w:rsidR="00AF2888" w:rsidRPr="00C365F5" w:rsidRDefault="00AF2888" w:rsidP="00AF2888">
      <w:pPr>
        <w:bidi/>
        <w:rPr>
          <w:rFonts w:cs="B Zar"/>
          <w:rtl/>
          <w:lang w:bidi="fa-IR"/>
        </w:rPr>
      </w:pPr>
      <w:bookmarkStart w:id="0" w:name="_GoBack"/>
      <w:bookmarkEnd w:id="0"/>
      <w:r w:rsidRPr="00C365F5">
        <w:rPr>
          <w:rFonts w:cs="B Zar" w:hint="cs"/>
          <w:rtl/>
          <w:lang w:bidi="fa-IR"/>
        </w:rPr>
        <w:t xml:space="preserve">دکتر طاهرمنش : ریاست بخش </w:t>
      </w:r>
    </w:p>
    <w:p w:rsidR="001A1D10" w:rsidRPr="00C365F5" w:rsidRDefault="00AF2888" w:rsidP="00AF2888">
      <w:pPr>
        <w:bidi/>
        <w:rPr>
          <w:rFonts w:cs="B Zar"/>
          <w:rtl/>
          <w:lang w:bidi="fa-IR"/>
        </w:rPr>
      </w:pPr>
      <w:r w:rsidRPr="00C365F5">
        <w:rPr>
          <w:rFonts w:cs="B Zar" w:hint="cs"/>
          <w:rtl/>
          <w:lang w:bidi="fa-IR"/>
        </w:rPr>
        <w:t xml:space="preserve">دکتر مهدیزاده ، دکتر الماسی ، دکتر حقیقی ، دکتر هاشمی ، دکتر رخگیره ، دکتر درخشان ، دکتر نصیری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1A1D10" w:rsidRPr="00C365F5" w:rsidTr="001A1D10"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9 به بعد </w:t>
            </w:r>
          </w:p>
        </w:tc>
        <w:tc>
          <w:tcPr>
            <w:tcW w:w="1870" w:type="dxa"/>
          </w:tcPr>
          <w:p w:rsidR="001A1D10" w:rsidRPr="00C365F5" w:rsidRDefault="00EE79E2" w:rsidP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9 تا 13   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9تا 12  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ساعت  8 تا 9  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روزهای هفته</w:t>
            </w:r>
          </w:p>
        </w:tc>
      </w:tr>
      <w:tr w:rsidR="001A1D10" w:rsidRPr="00C365F5" w:rsidTr="001A1D10"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اتاق عمل فلوشیپ لاپاروسکوپی و دستیاران  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کلینیک فلوشیپ  ، دستیار و فراگیر 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راند بخش و لیبر فراگیر  و دستیار و فلوشیپ 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گراند راند   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شنبه            </w:t>
            </w:r>
          </w:p>
        </w:tc>
      </w:tr>
      <w:tr w:rsidR="001A1D10" w:rsidRPr="00C365F5" w:rsidTr="001A1D10"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اتاق عمل فلوشیپ لاپاروسکوپی و دستیاران  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کلینیک فلوشیپ  ، دستیار و فراگیر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راند بخش و لیبر فراگیر  و دستیار و فلوشیپ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مورنینگ </w:t>
            </w:r>
            <w:r w:rsidR="00393FF1" w:rsidRPr="00C365F5">
              <w:rPr>
                <w:rFonts w:cs="B Zar" w:hint="cs"/>
                <w:rtl/>
                <w:lang w:bidi="fa-IR"/>
              </w:rPr>
              <w:t xml:space="preserve">ریپورت </w:t>
            </w:r>
            <w:r w:rsidRPr="00C365F5">
              <w:rPr>
                <w:rFonts w:cs="B Zar" w:hint="cs"/>
                <w:rtl/>
                <w:lang w:bidi="fa-IR"/>
              </w:rPr>
              <w:t xml:space="preserve">+  ژورنال کلاب توسط فلوشیپ  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یکشنبه           </w:t>
            </w:r>
          </w:p>
        </w:tc>
      </w:tr>
      <w:tr w:rsidR="001A1D10" w:rsidRPr="00C365F5" w:rsidTr="001A1D10"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اتاق عمل فلوشیپ لاپاروسکوپی و دستیاران  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کلینیک فلوشیپ  ، دستیار و فراگیر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راند بخش و لیبر فراگیر  و دستیار و فلوشیپ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مورنینگ</w:t>
            </w:r>
            <w:r w:rsidR="00393FF1" w:rsidRPr="00C365F5">
              <w:rPr>
                <w:rFonts w:cs="B Zar" w:hint="cs"/>
                <w:rtl/>
                <w:lang w:bidi="fa-IR"/>
              </w:rPr>
              <w:t xml:space="preserve"> ریپورت 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دوشنبه         </w:t>
            </w:r>
          </w:p>
        </w:tc>
      </w:tr>
      <w:tr w:rsidR="001A1D10" w:rsidRPr="00C365F5" w:rsidTr="001A1D10"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اتاق عمل فلوشیپ لاپاروسکوپی و دستیاران  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کلینیک فلوشیپ  ، دستیار و فراگیر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راند بخش و لیبر فراگیر  و دستیار و فلوشیپ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مورنینگ </w:t>
            </w:r>
            <w:r w:rsidR="00393FF1" w:rsidRPr="00C365F5">
              <w:rPr>
                <w:rFonts w:cs="B Zar" w:hint="cs"/>
                <w:rtl/>
                <w:lang w:bidi="fa-IR"/>
              </w:rPr>
              <w:t xml:space="preserve"> ریپورت 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سه شنبه       </w:t>
            </w:r>
          </w:p>
        </w:tc>
      </w:tr>
      <w:tr w:rsidR="001A1D10" w:rsidRPr="00C365F5" w:rsidTr="001A1D10"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اتاق عمل فلوشیپ لاپاروسکوپی و دستیاران  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کلینیک فلوشیپ  ، دستیار و فراگیر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راند بخش و لیبر فراگیر  و دستیار و فلوشیپ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مورنینگ </w:t>
            </w:r>
            <w:r w:rsidR="00393FF1" w:rsidRPr="00C365F5">
              <w:rPr>
                <w:rFonts w:cs="B Zar" w:hint="cs"/>
                <w:rtl/>
                <w:lang w:bidi="fa-IR"/>
              </w:rPr>
              <w:t xml:space="preserve"> ریپورت </w:t>
            </w:r>
            <w:r w:rsidRPr="00C365F5">
              <w:rPr>
                <w:rFonts w:cs="B Zar" w:hint="cs"/>
                <w:rtl/>
                <w:lang w:bidi="fa-IR"/>
              </w:rPr>
              <w:t xml:space="preserve">+ کنفرانس رزیدنتی 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چهارشنبه        </w:t>
            </w:r>
          </w:p>
        </w:tc>
      </w:tr>
      <w:tr w:rsidR="001A1D10" w:rsidRPr="00C365F5" w:rsidTr="001A1D10"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اتاق عمل فلوشیپ لاپاروسکوپی و دستیاران  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کلینیک فلوشیپ  ، دستیار و فراگیر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>راند بخش و لیبر فراگیر  و دستیار و فلوشیپ</w:t>
            </w:r>
          </w:p>
        </w:tc>
        <w:tc>
          <w:tcPr>
            <w:tcW w:w="1870" w:type="dxa"/>
          </w:tcPr>
          <w:p w:rsidR="001A1D10" w:rsidRPr="00C365F5" w:rsidRDefault="00EE79E2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تکست  رویو   </w:t>
            </w:r>
          </w:p>
        </w:tc>
        <w:tc>
          <w:tcPr>
            <w:tcW w:w="1870" w:type="dxa"/>
          </w:tcPr>
          <w:p w:rsidR="001A1D10" w:rsidRPr="00C365F5" w:rsidRDefault="001A1D10">
            <w:pPr>
              <w:rPr>
                <w:rFonts w:cs="B Zar"/>
                <w:lang w:bidi="fa-IR"/>
              </w:rPr>
            </w:pPr>
            <w:r w:rsidRPr="00C365F5">
              <w:rPr>
                <w:rFonts w:cs="B Zar" w:hint="cs"/>
                <w:rtl/>
                <w:lang w:bidi="fa-IR"/>
              </w:rPr>
              <w:t xml:space="preserve">پنجشنبه         </w:t>
            </w:r>
          </w:p>
        </w:tc>
      </w:tr>
    </w:tbl>
    <w:p w:rsidR="001A1D10" w:rsidRPr="00C365F5" w:rsidRDefault="001A1D10" w:rsidP="00EE79E2">
      <w:pPr>
        <w:jc w:val="right"/>
        <w:rPr>
          <w:rFonts w:cs="B Zar"/>
          <w:rtl/>
          <w:lang w:bidi="fa-IR"/>
        </w:rPr>
      </w:pPr>
      <w:r w:rsidRPr="00C365F5">
        <w:rPr>
          <w:rFonts w:cs="B Zar" w:hint="cs"/>
          <w:rtl/>
          <w:lang w:bidi="fa-IR"/>
        </w:rPr>
        <w:t xml:space="preserve">هر روز راند بیماران بخش  با فلوشیپ ها، دستیاران و دانشجویان </w:t>
      </w:r>
    </w:p>
    <w:p w:rsidR="001A1D10" w:rsidRPr="00C365F5" w:rsidRDefault="001A1D10" w:rsidP="00EE79E2">
      <w:pPr>
        <w:jc w:val="right"/>
        <w:rPr>
          <w:rFonts w:cs="B Zar"/>
          <w:rtl/>
          <w:lang w:bidi="fa-IR"/>
        </w:rPr>
      </w:pPr>
      <w:r w:rsidRPr="00C365F5">
        <w:rPr>
          <w:rFonts w:cs="B Zar" w:hint="cs"/>
          <w:rtl/>
          <w:lang w:bidi="fa-IR"/>
        </w:rPr>
        <w:t xml:space="preserve">هر سه ماه تومور بورد </w:t>
      </w:r>
    </w:p>
    <w:p w:rsidR="001A1D10" w:rsidRPr="00C365F5" w:rsidRDefault="00EE79E2" w:rsidP="00EE79E2">
      <w:pPr>
        <w:jc w:val="right"/>
        <w:rPr>
          <w:rFonts w:cs="B Zar"/>
          <w:rtl/>
          <w:lang w:bidi="fa-IR"/>
        </w:rPr>
      </w:pPr>
      <w:r w:rsidRPr="00C365F5">
        <w:rPr>
          <w:rFonts w:cs="B Zar" w:hint="cs"/>
          <w:rtl/>
          <w:lang w:bidi="fa-IR"/>
        </w:rPr>
        <w:t xml:space="preserve">مورتالیتی و موربیدیتی در آخرین سه شنبه هر ماه </w:t>
      </w:r>
    </w:p>
    <w:p w:rsidR="00E178B1" w:rsidRPr="00C365F5" w:rsidRDefault="00E178B1" w:rsidP="00EE79E2">
      <w:pPr>
        <w:jc w:val="right"/>
        <w:rPr>
          <w:rFonts w:cs="B Zar"/>
          <w:rtl/>
          <w:lang w:bidi="fa-IR"/>
        </w:rPr>
      </w:pPr>
      <w:r w:rsidRPr="00C365F5">
        <w:rPr>
          <w:rFonts w:cs="B Zar" w:hint="cs"/>
          <w:rtl/>
          <w:lang w:bidi="fa-IR"/>
        </w:rPr>
        <w:t xml:space="preserve">در مورنینگ ها حضور کلیه اساتید ، فلوشیپ ها ، دستیاران و دانشجویان الزامی می باشد </w:t>
      </w:r>
    </w:p>
    <w:p w:rsidR="00EE79E2" w:rsidRPr="00C365F5" w:rsidRDefault="00EE79E2" w:rsidP="00EE79E2">
      <w:pPr>
        <w:jc w:val="right"/>
        <w:rPr>
          <w:rFonts w:cs="B Zar"/>
          <w:rtl/>
          <w:lang w:bidi="fa-IR"/>
        </w:rPr>
      </w:pPr>
    </w:p>
    <w:p w:rsidR="00CB1645" w:rsidRPr="00C365F5" w:rsidRDefault="00CB1645">
      <w:pPr>
        <w:rPr>
          <w:rFonts w:cs="B Zar"/>
          <w:rtl/>
          <w:lang w:bidi="fa-IR"/>
        </w:rPr>
      </w:pPr>
    </w:p>
    <w:sectPr w:rsidR="00CB1645" w:rsidRPr="00C365F5" w:rsidSect="00776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D10"/>
    <w:rsid w:val="001A1D10"/>
    <w:rsid w:val="00393FF1"/>
    <w:rsid w:val="00776A28"/>
    <w:rsid w:val="00AF2888"/>
    <w:rsid w:val="00C365F5"/>
    <w:rsid w:val="00CB1645"/>
    <w:rsid w:val="00D16B15"/>
    <w:rsid w:val="00DB6699"/>
    <w:rsid w:val="00E178B1"/>
    <w:rsid w:val="00EE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sad</cp:lastModifiedBy>
  <cp:revision>3</cp:revision>
  <dcterms:created xsi:type="dcterms:W3CDTF">2023-07-01T10:11:00Z</dcterms:created>
  <dcterms:modified xsi:type="dcterms:W3CDTF">2023-07-01T12:12:00Z</dcterms:modified>
</cp:coreProperties>
</file>